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DCD" w:rsidRDefault="003E5E79">
      <w:r>
        <w:rPr>
          <w:noProof/>
          <w:lang w:eastAsia="ru-RU"/>
        </w:rPr>
        <w:drawing>
          <wp:inline distT="0" distB="0" distL="0" distR="0">
            <wp:extent cx="5650230" cy="9626803"/>
            <wp:effectExtent l="19050" t="0" r="762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797" cy="9629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E79" w:rsidRPr="00B91B93" w:rsidRDefault="003E5E79" w:rsidP="003E5E79">
      <w:pPr>
        <w:widowControl w:val="0"/>
        <w:numPr>
          <w:ilvl w:val="0"/>
          <w:numId w:val="2"/>
        </w:numPr>
        <w:tabs>
          <w:tab w:val="left" w:pos="899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>социального запроса на соответствующий профиль обучения.</w:t>
      </w:r>
    </w:p>
    <w:p w:rsidR="003E5E79" w:rsidRPr="00B91B93" w:rsidRDefault="003E5E79" w:rsidP="003E5E79">
      <w:pPr>
        <w:widowControl w:val="0"/>
        <w:numPr>
          <w:ilvl w:val="0"/>
          <w:numId w:val="1"/>
        </w:numPr>
        <w:tabs>
          <w:tab w:val="left" w:pos="674"/>
        </w:tabs>
        <w:spacing w:after="0"/>
        <w:ind w:left="1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Профильные классы открываются при наполняемости классов не менее 18 человек. При  наличии одного класса с наполняемостью более 25 человек возможно деление на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                              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профильные  группы.</w:t>
      </w:r>
    </w:p>
    <w:p w:rsidR="003E5E79" w:rsidRPr="007B4D88" w:rsidRDefault="003E5E79" w:rsidP="003E5E79">
      <w:pPr>
        <w:widowControl w:val="0"/>
        <w:numPr>
          <w:ilvl w:val="0"/>
          <w:numId w:val="1"/>
        </w:numPr>
        <w:tabs>
          <w:tab w:val="left" w:pos="691"/>
        </w:tabs>
        <w:spacing w:after="0"/>
        <w:ind w:left="1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Образовательное учреждение несет ответственность перед учащимися, родителями,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     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педагогической общественностью, государством и учредителем за реализацию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                            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конституционного права граждан на образование, соответствие выбранных форм обучения возрастным психофизическим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особенностям обучающихся, качество обучения,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отвечающее треб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ваниям, предъявляемым к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профильному обучению.</w:t>
      </w:r>
    </w:p>
    <w:p w:rsidR="003E5E79" w:rsidRDefault="003E5E79" w:rsidP="003E5E79">
      <w:pPr>
        <w:widowControl w:val="0"/>
        <w:spacing w:after="0"/>
        <w:ind w:firstLine="740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bookmarkStart w:id="0" w:name="bookmark1"/>
    </w:p>
    <w:p w:rsidR="003E5E79" w:rsidRPr="007B4D88" w:rsidRDefault="003E5E79" w:rsidP="003E5E79">
      <w:pPr>
        <w:widowControl w:val="0"/>
        <w:spacing w:after="0"/>
        <w:ind w:firstLine="740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r w:rsidRPr="007B4D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2.Порядок приема, отчисления, выпуска учащихся из профильных классов.</w:t>
      </w:r>
      <w:bookmarkEnd w:id="0"/>
    </w:p>
    <w:p w:rsidR="003E5E79" w:rsidRPr="007B4D88" w:rsidRDefault="003E5E79" w:rsidP="003E5E79">
      <w:pPr>
        <w:widowControl w:val="0"/>
        <w:numPr>
          <w:ilvl w:val="0"/>
          <w:numId w:val="3"/>
        </w:numPr>
        <w:tabs>
          <w:tab w:val="left" w:pos="709"/>
          <w:tab w:val="left" w:pos="1433"/>
        </w:tabs>
        <w:spacing w:after="0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В профильные классы принимаются учащиеся, успешно сдавшие экзамены по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                  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программам основного общего образования и по профильному предмету в формате ОГЭ, прошедшие конкурсный отбор (в нем учитываются результаты ОГЭ, средний балл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                      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аттестата, успеваемость по математике и профильным предметам, отсутствие нарушений правил внутреннего распорядка обучающихся, регламентируемые положением, содержание </w:t>
      </w:r>
      <w:proofErr w:type="spellStart"/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портфолио</w:t>
      </w:r>
      <w:proofErr w:type="spellEnd"/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ученика, его планируемое участие в предметных олимпиадах, научно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                    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исследовательской деятельности) независимо </w:t>
      </w:r>
      <w:proofErr w:type="gramStart"/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от</w:t>
      </w:r>
      <w:proofErr w:type="gramEnd"/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их</w:t>
      </w:r>
      <w:proofErr w:type="gramEnd"/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места жительства. Для организации приема формируется приемная комиссия, которая устанавливает сроки и порядок пр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и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ема.</w:t>
      </w:r>
    </w:p>
    <w:p w:rsidR="003E5E79" w:rsidRPr="007B4D88" w:rsidRDefault="003E5E79" w:rsidP="003E5E79">
      <w:pPr>
        <w:widowControl w:val="0"/>
        <w:numPr>
          <w:ilvl w:val="0"/>
          <w:numId w:val="3"/>
        </w:numPr>
        <w:tabs>
          <w:tab w:val="left" w:pos="709"/>
          <w:tab w:val="left" w:pos="1433"/>
        </w:tabs>
        <w:spacing w:after="0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При поступлении в профильные классы у учащихся не должно быть медицинских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                 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противоп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казаний к занятиям по соответствующей профильной направленности.</w:t>
      </w:r>
    </w:p>
    <w:p w:rsidR="003E5E79" w:rsidRPr="007B4D88" w:rsidRDefault="003E5E79" w:rsidP="003E5E79">
      <w:pPr>
        <w:widowControl w:val="0"/>
        <w:numPr>
          <w:ilvl w:val="0"/>
          <w:numId w:val="3"/>
        </w:numPr>
        <w:tabs>
          <w:tab w:val="left" w:pos="709"/>
          <w:tab w:val="left" w:pos="1433"/>
        </w:tabs>
        <w:spacing w:after="0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Родители учащихся, поступающих в профильные классы, должны быть ознакомлены с док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у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ментами, регламентирующими образовательный процесс.</w:t>
      </w:r>
    </w:p>
    <w:p w:rsidR="003E5E79" w:rsidRPr="007B4D88" w:rsidRDefault="003E5E79" w:rsidP="003E5E79">
      <w:pPr>
        <w:widowControl w:val="0"/>
        <w:numPr>
          <w:ilvl w:val="0"/>
          <w:numId w:val="3"/>
        </w:numPr>
        <w:tabs>
          <w:tab w:val="left" w:pos="709"/>
          <w:tab w:val="left" w:pos="1433"/>
        </w:tabs>
        <w:spacing w:after="0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Комплектование профильных классов осуществляется на основании письменного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             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заявления выпускников основной общеобразовательной школы, письменно согласованного с родителями с учетом результатов государственной (итоговой) аттестации, успеваемости по профильным предметам, рекомендации учителей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–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предметников, уровня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                                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психологической готовности к занят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и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ям.</w:t>
      </w:r>
    </w:p>
    <w:p w:rsidR="003E5E79" w:rsidRPr="007B4D88" w:rsidRDefault="003E5E79" w:rsidP="003E5E79">
      <w:pPr>
        <w:widowControl w:val="0"/>
        <w:numPr>
          <w:ilvl w:val="0"/>
          <w:numId w:val="3"/>
        </w:numPr>
        <w:tabs>
          <w:tab w:val="left" w:pos="709"/>
          <w:tab w:val="left" w:pos="1433"/>
        </w:tabs>
        <w:spacing w:after="0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При наличии свободных мест возможен дополнительный набор обучающихся, не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                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сдававших профильный предмет, но которые успешно сдали внутренний экзамен по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                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профильному предмету и имеющие высокие результаты в обучении и общественной жизни школы.</w:t>
      </w:r>
    </w:p>
    <w:p w:rsidR="003E5E79" w:rsidRPr="007B4D88" w:rsidRDefault="003E5E79" w:rsidP="003E5E79">
      <w:pPr>
        <w:widowControl w:val="0"/>
        <w:numPr>
          <w:ilvl w:val="0"/>
          <w:numId w:val="3"/>
        </w:numPr>
        <w:tabs>
          <w:tab w:val="left" w:pos="709"/>
          <w:tab w:val="left" w:pos="1433"/>
        </w:tabs>
        <w:spacing w:after="0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За учащимися профильных классов сохраняется право свободного перехода в другой класс образовательного учреждения, где обучение ведется по программам,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                                        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соответствующим федеральным и региональным стандартам. Изменение профильной н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а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правленности обучения допускается в период обучения в 10 классе при условии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                        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успешного прохождения текущей и промежуточной аттестации по учебным предметам и курсам, входящим в учебный план нового вновь выбранного профиля, и в соответствии с пп.2.1 -2.5. настоящего п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ложения.</w:t>
      </w:r>
    </w:p>
    <w:p w:rsidR="003E5E79" w:rsidRPr="007B4D88" w:rsidRDefault="003E5E79" w:rsidP="003E5E79">
      <w:pPr>
        <w:widowControl w:val="0"/>
        <w:numPr>
          <w:ilvl w:val="0"/>
          <w:numId w:val="3"/>
        </w:numPr>
        <w:tabs>
          <w:tab w:val="left" w:pos="709"/>
          <w:tab w:val="left" w:pos="1433"/>
        </w:tabs>
        <w:spacing w:after="0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 случае отмены ОГЭ в связи с чрезвычайными ситуациями администрация МБОУ «СОШ 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8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» НМР РТ оставляет за собой право проводить отборочные испытания по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                    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профильным предм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е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там.</w:t>
      </w:r>
    </w:p>
    <w:p w:rsidR="003E5E79" w:rsidRPr="007B4D88" w:rsidRDefault="003E5E79" w:rsidP="003E5E79">
      <w:pPr>
        <w:widowControl w:val="0"/>
        <w:numPr>
          <w:ilvl w:val="0"/>
          <w:numId w:val="3"/>
        </w:numPr>
        <w:tabs>
          <w:tab w:val="left" w:pos="709"/>
          <w:tab w:val="left" w:pos="1433"/>
        </w:tabs>
        <w:spacing w:after="0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Вопросы приема и отчисления из профильного класса или группы, а также перевода в другой профильный класс решаются на педагогическом совете образовательного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                           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учреждения.</w:t>
      </w:r>
    </w:p>
    <w:p w:rsidR="003E5E79" w:rsidRPr="007B4D88" w:rsidRDefault="003E5E79" w:rsidP="003E5E79">
      <w:pPr>
        <w:widowControl w:val="0"/>
        <w:numPr>
          <w:ilvl w:val="0"/>
          <w:numId w:val="3"/>
        </w:numPr>
        <w:tabs>
          <w:tab w:val="left" w:pos="709"/>
          <w:tab w:val="left" w:pos="1433"/>
        </w:tabs>
        <w:spacing w:after="0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 xml:space="preserve">Отчисление или перевод в общеобразовательные классы учащихся из профильных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к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лассов возможно:</w:t>
      </w:r>
    </w:p>
    <w:p w:rsidR="003E5E79" w:rsidRPr="007B4D88" w:rsidRDefault="003E5E79" w:rsidP="003E5E79">
      <w:pPr>
        <w:widowControl w:val="0"/>
        <w:numPr>
          <w:ilvl w:val="0"/>
          <w:numId w:val="4"/>
        </w:numPr>
        <w:tabs>
          <w:tab w:val="left" w:pos="709"/>
          <w:tab w:val="left" w:pos="749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по желанию учащихся, их родителей;</w:t>
      </w:r>
    </w:p>
    <w:p w:rsidR="003E5E79" w:rsidRPr="007B4D88" w:rsidRDefault="003E5E79" w:rsidP="003E5E79">
      <w:pPr>
        <w:widowControl w:val="0"/>
        <w:numPr>
          <w:ilvl w:val="0"/>
          <w:numId w:val="4"/>
        </w:numPr>
        <w:tabs>
          <w:tab w:val="left" w:pos="709"/>
          <w:tab w:val="left" w:pos="749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в случае неуспеваемости </w:t>
      </w:r>
      <w:proofErr w:type="gramStart"/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обучения по</w:t>
      </w:r>
      <w:proofErr w:type="gramEnd"/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профильным предметам.</w:t>
      </w:r>
    </w:p>
    <w:p w:rsidR="003E5E79" w:rsidRPr="007B4D88" w:rsidRDefault="003E5E79" w:rsidP="003E5E79">
      <w:pPr>
        <w:widowControl w:val="0"/>
        <w:numPr>
          <w:ilvl w:val="0"/>
          <w:numId w:val="3"/>
        </w:numPr>
        <w:tabs>
          <w:tab w:val="left" w:pos="709"/>
          <w:tab w:val="left" w:pos="851"/>
        </w:tabs>
        <w:spacing w:after="0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proofErr w:type="gramStart"/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Зачисление и отчисление обучающихся из профильных классов оформляются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                    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приказом директора.</w:t>
      </w:r>
      <w:proofErr w:type="gramEnd"/>
    </w:p>
    <w:p w:rsidR="003E5E79" w:rsidRDefault="003E5E79" w:rsidP="003E5E79">
      <w:pPr>
        <w:widowControl w:val="0"/>
        <w:numPr>
          <w:ilvl w:val="0"/>
          <w:numId w:val="3"/>
        </w:numPr>
        <w:tabs>
          <w:tab w:val="left" w:pos="709"/>
          <w:tab w:val="left" w:pos="851"/>
        </w:tabs>
        <w:spacing w:after="240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Учащиеся, не успевающие по профильным дисциплинам, могут быть аттестов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а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ны по учебным программам базового уровня содержания, им предоставляется возможность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                   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перехода в соответствующий общеобразовательный класс и получения аттестата о среднем (полном) общем образов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а</w:t>
      </w:r>
      <w:r w:rsidRPr="007B4D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нии, если таковой будет открыт.</w:t>
      </w:r>
    </w:p>
    <w:p w:rsidR="003E5E79" w:rsidRPr="00FB3025" w:rsidRDefault="003E5E79" w:rsidP="003E5E79">
      <w:pPr>
        <w:pStyle w:val="10"/>
        <w:shd w:val="clear" w:color="auto" w:fill="auto"/>
        <w:spacing w:before="0" w:line="276" w:lineRule="auto"/>
        <w:ind w:left="2060"/>
        <w:jc w:val="left"/>
        <w:rPr>
          <w:sz w:val="24"/>
          <w:szCs w:val="24"/>
        </w:rPr>
      </w:pPr>
      <w:bookmarkStart w:id="1" w:name="bookmark2"/>
      <w:r w:rsidRPr="00FB3025">
        <w:rPr>
          <w:color w:val="000000"/>
          <w:sz w:val="24"/>
          <w:szCs w:val="24"/>
          <w:lang w:bidi="ru-RU"/>
        </w:rPr>
        <w:t>3. Содержание и организация образовательного процесса</w:t>
      </w:r>
      <w:bookmarkEnd w:id="1"/>
    </w:p>
    <w:p w:rsidR="003E5E79" w:rsidRPr="00FB3025" w:rsidRDefault="003E5E79" w:rsidP="003E5E79">
      <w:pPr>
        <w:pStyle w:val="20"/>
        <w:numPr>
          <w:ilvl w:val="0"/>
          <w:numId w:val="5"/>
        </w:numPr>
        <w:shd w:val="clear" w:color="auto" w:fill="auto"/>
        <w:tabs>
          <w:tab w:val="left" w:pos="851"/>
        </w:tabs>
        <w:spacing w:line="276" w:lineRule="auto"/>
        <w:ind w:left="284"/>
        <w:rPr>
          <w:sz w:val="24"/>
          <w:szCs w:val="24"/>
        </w:rPr>
      </w:pPr>
      <w:r w:rsidRPr="00FB3025">
        <w:rPr>
          <w:color w:val="000000"/>
          <w:sz w:val="24"/>
          <w:szCs w:val="24"/>
          <w:lang w:bidi="ru-RU"/>
        </w:rPr>
        <w:t xml:space="preserve">Преподавание профильных предметов ведется по программам, разработанным в </w:t>
      </w:r>
      <w:r>
        <w:rPr>
          <w:color w:val="000000"/>
          <w:sz w:val="24"/>
          <w:szCs w:val="24"/>
          <w:lang w:bidi="ru-RU"/>
        </w:rPr>
        <w:t xml:space="preserve">                      </w:t>
      </w:r>
      <w:r w:rsidRPr="00FB3025">
        <w:rPr>
          <w:color w:val="000000"/>
          <w:sz w:val="24"/>
          <w:szCs w:val="24"/>
          <w:lang w:bidi="ru-RU"/>
        </w:rPr>
        <w:t xml:space="preserve">соответствии с примерными программами Министерства образования и науки РФ, или по </w:t>
      </w:r>
      <w:r>
        <w:rPr>
          <w:color w:val="000000"/>
          <w:sz w:val="24"/>
          <w:szCs w:val="24"/>
          <w:lang w:bidi="ru-RU"/>
        </w:rPr>
        <w:t xml:space="preserve">              </w:t>
      </w:r>
      <w:r w:rsidRPr="00FB3025">
        <w:rPr>
          <w:color w:val="000000"/>
          <w:sz w:val="24"/>
          <w:szCs w:val="24"/>
          <w:lang w:bidi="ru-RU"/>
        </w:rPr>
        <w:t>авторским программам, утвержда</w:t>
      </w:r>
      <w:r w:rsidRPr="00FB3025">
        <w:rPr>
          <w:color w:val="000000"/>
          <w:sz w:val="24"/>
          <w:szCs w:val="24"/>
          <w:lang w:bidi="ru-RU"/>
        </w:rPr>
        <w:t>е</w:t>
      </w:r>
      <w:r w:rsidRPr="00FB3025">
        <w:rPr>
          <w:color w:val="000000"/>
          <w:sz w:val="24"/>
          <w:szCs w:val="24"/>
          <w:lang w:bidi="ru-RU"/>
        </w:rPr>
        <w:t>мым образовательным учреждением.</w:t>
      </w:r>
    </w:p>
    <w:p w:rsidR="003E5E79" w:rsidRPr="00FB3025" w:rsidRDefault="003E5E79" w:rsidP="003E5E79">
      <w:pPr>
        <w:pStyle w:val="20"/>
        <w:numPr>
          <w:ilvl w:val="0"/>
          <w:numId w:val="5"/>
        </w:numPr>
        <w:shd w:val="clear" w:color="auto" w:fill="auto"/>
        <w:tabs>
          <w:tab w:val="left" w:pos="851"/>
        </w:tabs>
        <w:spacing w:line="276" w:lineRule="auto"/>
        <w:ind w:left="284"/>
        <w:rPr>
          <w:sz w:val="24"/>
          <w:szCs w:val="24"/>
        </w:rPr>
      </w:pPr>
      <w:r w:rsidRPr="00FB3025">
        <w:rPr>
          <w:color w:val="000000"/>
          <w:sz w:val="24"/>
          <w:szCs w:val="24"/>
          <w:lang w:bidi="ru-RU"/>
        </w:rPr>
        <w:t xml:space="preserve">Программа изучения профильных предметов должна гарантировать </w:t>
      </w:r>
      <w:proofErr w:type="gramStart"/>
      <w:r w:rsidRPr="00FB3025">
        <w:rPr>
          <w:color w:val="000000"/>
          <w:sz w:val="24"/>
          <w:szCs w:val="24"/>
          <w:lang w:bidi="ru-RU"/>
        </w:rPr>
        <w:t>обучающимся</w:t>
      </w:r>
      <w:proofErr w:type="gramEnd"/>
      <w:r w:rsidRPr="00FB3025">
        <w:rPr>
          <w:color w:val="000000"/>
          <w:sz w:val="24"/>
          <w:szCs w:val="24"/>
          <w:lang w:bidi="ru-RU"/>
        </w:rPr>
        <w:t xml:space="preserve"> профильный уровень содержания, соответствующий государственному </w:t>
      </w:r>
      <w:r>
        <w:rPr>
          <w:color w:val="000000"/>
          <w:sz w:val="24"/>
          <w:szCs w:val="24"/>
          <w:lang w:bidi="ru-RU"/>
        </w:rPr>
        <w:t xml:space="preserve">                                                    </w:t>
      </w:r>
      <w:r w:rsidRPr="00FB3025">
        <w:rPr>
          <w:color w:val="000000"/>
          <w:sz w:val="24"/>
          <w:szCs w:val="24"/>
          <w:lang w:bidi="ru-RU"/>
        </w:rPr>
        <w:t>общеобразовательному стандарту по данному предм</w:t>
      </w:r>
      <w:r w:rsidRPr="00FB3025">
        <w:rPr>
          <w:color w:val="000000"/>
          <w:sz w:val="24"/>
          <w:szCs w:val="24"/>
          <w:lang w:bidi="ru-RU"/>
        </w:rPr>
        <w:t>е</w:t>
      </w:r>
      <w:r w:rsidRPr="00FB3025">
        <w:rPr>
          <w:color w:val="000000"/>
          <w:sz w:val="24"/>
          <w:szCs w:val="24"/>
          <w:lang w:bidi="ru-RU"/>
        </w:rPr>
        <w:t>ту.</w:t>
      </w:r>
    </w:p>
    <w:p w:rsidR="003E5E79" w:rsidRPr="00FB3025" w:rsidRDefault="003E5E79" w:rsidP="003E5E79">
      <w:pPr>
        <w:pStyle w:val="20"/>
        <w:tabs>
          <w:tab w:val="left" w:pos="851"/>
        </w:tabs>
        <w:spacing w:line="276" w:lineRule="auto"/>
        <w:ind w:left="284"/>
        <w:rPr>
          <w:sz w:val="24"/>
          <w:szCs w:val="24"/>
        </w:rPr>
      </w:pPr>
      <w:r w:rsidRPr="00FB3025">
        <w:rPr>
          <w:sz w:val="24"/>
          <w:szCs w:val="24"/>
        </w:rPr>
        <w:t>3.3.</w:t>
      </w:r>
      <w:r w:rsidRPr="00FB3025">
        <w:rPr>
          <w:sz w:val="24"/>
          <w:szCs w:val="24"/>
        </w:rPr>
        <w:tab/>
        <w:t xml:space="preserve">Преподавание других учебных предметов в профильном классе ведется по </w:t>
      </w:r>
      <w:r>
        <w:rPr>
          <w:sz w:val="24"/>
          <w:szCs w:val="24"/>
        </w:rPr>
        <w:t xml:space="preserve">                                   </w:t>
      </w:r>
      <w:r w:rsidRPr="00FB3025">
        <w:rPr>
          <w:sz w:val="24"/>
          <w:szCs w:val="24"/>
        </w:rPr>
        <w:t>программам, соответствующим базовому уровню содержания на третьей ступени общего образования. Сокращение количества часов на их изучение, обозначенных в базисном учебном плане, не допускается.</w:t>
      </w:r>
    </w:p>
    <w:p w:rsidR="003E5E79" w:rsidRPr="00FB3025" w:rsidRDefault="003E5E79" w:rsidP="003E5E79">
      <w:pPr>
        <w:pStyle w:val="20"/>
        <w:tabs>
          <w:tab w:val="left" w:pos="851"/>
        </w:tabs>
        <w:spacing w:line="276" w:lineRule="auto"/>
        <w:ind w:left="284"/>
        <w:rPr>
          <w:sz w:val="24"/>
          <w:szCs w:val="24"/>
        </w:rPr>
      </w:pPr>
      <w:r w:rsidRPr="00FB3025">
        <w:rPr>
          <w:sz w:val="24"/>
          <w:szCs w:val="24"/>
        </w:rPr>
        <w:t>3.4.</w:t>
      </w:r>
      <w:r w:rsidRPr="00FB3025">
        <w:rPr>
          <w:sz w:val="24"/>
          <w:szCs w:val="24"/>
        </w:rPr>
        <w:tab/>
        <w:t xml:space="preserve">При изучении профильных предметов в учебном плане школы могут быть </w:t>
      </w:r>
      <w:r>
        <w:rPr>
          <w:sz w:val="24"/>
          <w:szCs w:val="24"/>
        </w:rPr>
        <w:t xml:space="preserve">                      </w:t>
      </w:r>
      <w:r w:rsidRPr="00FB3025">
        <w:rPr>
          <w:sz w:val="24"/>
          <w:szCs w:val="24"/>
        </w:rPr>
        <w:t>предусмотрены элективные курсы, факультативные занятия, групповые и индивидуальные зан</w:t>
      </w:r>
      <w:r w:rsidRPr="00FB3025">
        <w:rPr>
          <w:sz w:val="24"/>
          <w:szCs w:val="24"/>
        </w:rPr>
        <w:t>я</w:t>
      </w:r>
      <w:r w:rsidRPr="00FB3025">
        <w:rPr>
          <w:sz w:val="24"/>
          <w:szCs w:val="24"/>
        </w:rPr>
        <w:t xml:space="preserve">тия в рамках исследовательской и проектной деятельности по выбору обучающихся (в соответствии с учебным планом) за счет часов вариативной части базисного учебного </w:t>
      </w:r>
      <w:r>
        <w:rPr>
          <w:sz w:val="24"/>
          <w:szCs w:val="24"/>
        </w:rPr>
        <w:t xml:space="preserve">                     </w:t>
      </w:r>
      <w:r w:rsidRPr="00FB3025">
        <w:rPr>
          <w:sz w:val="24"/>
          <w:szCs w:val="24"/>
        </w:rPr>
        <w:t>плана.</w:t>
      </w:r>
    </w:p>
    <w:p w:rsidR="003E5E79" w:rsidRPr="00FB3025" w:rsidRDefault="003E5E79" w:rsidP="003E5E79">
      <w:pPr>
        <w:pStyle w:val="20"/>
        <w:tabs>
          <w:tab w:val="left" w:pos="851"/>
        </w:tabs>
        <w:spacing w:line="276" w:lineRule="auto"/>
        <w:ind w:left="284"/>
        <w:rPr>
          <w:sz w:val="24"/>
          <w:szCs w:val="24"/>
        </w:rPr>
      </w:pPr>
      <w:r w:rsidRPr="00FB3025">
        <w:rPr>
          <w:sz w:val="24"/>
          <w:szCs w:val="24"/>
        </w:rPr>
        <w:t>3.5.</w:t>
      </w:r>
      <w:r w:rsidRPr="00FB3025">
        <w:rPr>
          <w:sz w:val="24"/>
          <w:szCs w:val="24"/>
        </w:rPr>
        <w:tab/>
        <w:t xml:space="preserve">Нагрузка обучающихся в классе не должна превышать максимального объема </w:t>
      </w:r>
      <w:r>
        <w:rPr>
          <w:sz w:val="24"/>
          <w:szCs w:val="24"/>
        </w:rPr>
        <w:t xml:space="preserve">                     </w:t>
      </w:r>
      <w:r w:rsidRPr="00FB3025">
        <w:rPr>
          <w:sz w:val="24"/>
          <w:szCs w:val="24"/>
        </w:rPr>
        <w:t>учебной нагрузки, установленной федеральным компонентом государственного стандарта общего образования, а также должна отвечать требованиям санитарных норм и правил.</w:t>
      </w:r>
    </w:p>
    <w:p w:rsidR="003E5E79" w:rsidRPr="00FB3025" w:rsidRDefault="003E5E79" w:rsidP="003E5E79">
      <w:pPr>
        <w:pStyle w:val="20"/>
        <w:tabs>
          <w:tab w:val="left" w:pos="851"/>
        </w:tabs>
        <w:spacing w:line="276" w:lineRule="auto"/>
        <w:ind w:left="284"/>
        <w:rPr>
          <w:sz w:val="24"/>
          <w:szCs w:val="24"/>
        </w:rPr>
      </w:pPr>
      <w:r w:rsidRPr="00FB3025">
        <w:rPr>
          <w:sz w:val="24"/>
          <w:szCs w:val="24"/>
        </w:rPr>
        <w:t>3.6.</w:t>
      </w:r>
      <w:r w:rsidRPr="00FB3025">
        <w:rPr>
          <w:sz w:val="24"/>
          <w:szCs w:val="24"/>
        </w:rPr>
        <w:tab/>
        <w:t>Для изучения профильных предметов класс может делиться на подгруппы в пределах выделенных муниципальным органом управления образованием ассигнований.</w:t>
      </w:r>
    </w:p>
    <w:p w:rsidR="003E5E79" w:rsidRPr="00FB3025" w:rsidRDefault="003E5E79" w:rsidP="003E5E79">
      <w:pPr>
        <w:pStyle w:val="20"/>
        <w:tabs>
          <w:tab w:val="left" w:pos="851"/>
        </w:tabs>
        <w:spacing w:line="276" w:lineRule="auto"/>
        <w:ind w:left="284"/>
        <w:rPr>
          <w:sz w:val="24"/>
          <w:szCs w:val="24"/>
        </w:rPr>
      </w:pPr>
      <w:r w:rsidRPr="00FB3025">
        <w:rPr>
          <w:sz w:val="24"/>
          <w:szCs w:val="24"/>
        </w:rPr>
        <w:t>3.7.</w:t>
      </w:r>
      <w:r w:rsidRPr="00FB3025">
        <w:rPr>
          <w:sz w:val="24"/>
          <w:szCs w:val="24"/>
        </w:rPr>
        <w:tab/>
        <w:t xml:space="preserve">Режим занятий обучающихся при профильном обучении определяется учебным </w:t>
      </w:r>
      <w:r>
        <w:rPr>
          <w:sz w:val="24"/>
          <w:szCs w:val="24"/>
        </w:rPr>
        <w:t xml:space="preserve">                    </w:t>
      </w:r>
      <w:r w:rsidRPr="00FB3025">
        <w:rPr>
          <w:sz w:val="24"/>
          <w:szCs w:val="24"/>
        </w:rPr>
        <w:t>планом и расписанием занятий.</w:t>
      </w:r>
    </w:p>
    <w:p w:rsidR="003E5E79" w:rsidRPr="00FB3025" w:rsidRDefault="003E5E79" w:rsidP="003E5E79">
      <w:pPr>
        <w:pStyle w:val="20"/>
        <w:shd w:val="clear" w:color="auto" w:fill="auto"/>
        <w:tabs>
          <w:tab w:val="left" w:pos="851"/>
        </w:tabs>
        <w:spacing w:line="276" w:lineRule="auto"/>
        <w:ind w:left="284"/>
        <w:rPr>
          <w:sz w:val="24"/>
          <w:szCs w:val="24"/>
        </w:rPr>
      </w:pPr>
      <w:r w:rsidRPr="00FB3025">
        <w:rPr>
          <w:sz w:val="24"/>
          <w:szCs w:val="24"/>
        </w:rPr>
        <w:t>3.8.</w:t>
      </w:r>
      <w:r w:rsidRPr="00FB3025">
        <w:rPr>
          <w:sz w:val="24"/>
          <w:szCs w:val="24"/>
        </w:rPr>
        <w:tab/>
        <w:t xml:space="preserve">Знания учащихся по учебным предметам профильного типа при проведении в </w:t>
      </w:r>
      <w:r>
        <w:rPr>
          <w:sz w:val="24"/>
          <w:szCs w:val="24"/>
        </w:rPr>
        <w:t xml:space="preserve">                        </w:t>
      </w:r>
      <w:r w:rsidRPr="00FB3025">
        <w:rPr>
          <w:sz w:val="24"/>
          <w:szCs w:val="24"/>
        </w:rPr>
        <w:t xml:space="preserve">профильном классе промежуточной аттестации оцениваются в соответствии с положением образовательного учреждения о системе оценивания и порядке проведения текущей и </w:t>
      </w:r>
      <w:r>
        <w:rPr>
          <w:sz w:val="24"/>
          <w:szCs w:val="24"/>
        </w:rPr>
        <w:t xml:space="preserve">                         </w:t>
      </w:r>
      <w:r w:rsidRPr="00FB3025">
        <w:rPr>
          <w:sz w:val="24"/>
          <w:szCs w:val="24"/>
        </w:rPr>
        <w:t>промежуточной аттестации обучающихся.</w:t>
      </w:r>
    </w:p>
    <w:p w:rsidR="003E5E79" w:rsidRPr="007B4D88" w:rsidRDefault="003E5E79" w:rsidP="003E5E79">
      <w:pPr>
        <w:widowControl w:val="0"/>
        <w:tabs>
          <w:tab w:val="left" w:pos="709"/>
          <w:tab w:val="left" w:pos="851"/>
        </w:tabs>
        <w:spacing w:after="2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3E5E79" w:rsidRDefault="003E5E79"/>
    <w:sectPr w:rsidR="003E5E79" w:rsidSect="00CE6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4DA5"/>
    <w:multiLevelType w:val="hybridMultilevel"/>
    <w:tmpl w:val="D61EF49A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8983E68"/>
    <w:multiLevelType w:val="multilevel"/>
    <w:tmpl w:val="B994F6A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3006EA"/>
    <w:multiLevelType w:val="hybridMultilevel"/>
    <w:tmpl w:val="84E60570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37155618"/>
    <w:multiLevelType w:val="multilevel"/>
    <w:tmpl w:val="52D04C9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431CE1"/>
    <w:multiLevelType w:val="multilevel"/>
    <w:tmpl w:val="268C4AC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E5E79"/>
    <w:rsid w:val="003E5E79"/>
    <w:rsid w:val="00CE6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E79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3E5E79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E5E79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/>
    </w:rPr>
  </w:style>
  <w:style w:type="character" w:customStyle="1" w:styleId="1">
    <w:name w:val="Заголовок №1_"/>
    <w:link w:val="10"/>
    <w:rsid w:val="003E5E79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3E5E79"/>
    <w:pPr>
      <w:widowControl w:val="0"/>
      <w:shd w:val="clear" w:color="auto" w:fill="FFFFFF"/>
      <w:spacing w:before="240" w:after="0" w:line="264" w:lineRule="exact"/>
      <w:jc w:val="center"/>
      <w:outlineLvl w:val="0"/>
    </w:pPr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909</Words>
  <Characters>5186</Characters>
  <Application>Microsoft Office Word</Application>
  <DocSecurity>0</DocSecurity>
  <Lines>43</Lines>
  <Paragraphs>12</Paragraphs>
  <ScaleCrop>false</ScaleCrop>
  <Company/>
  <LinksUpToDate>false</LinksUpToDate>
  <CharactersWithSpaces>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2021-02-17T18:19:00Z</dcterms:created>
  <dcterms:modified xsi:type="dcterms:W3CDTF">2021-02-17T18:21:00Z</dcterms:modified>
</cp:coreProperties>
</file>